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2F9C" w14:textId="462A6DFD" w:rsidR="00B0686C" w:rsidRDefault="00B0686C" w:rsidP="00F90DE4">
      <w:pPr>
        <w:rPr>
          <w:rFonts w:ascii="Hero New" w:hAnsi="Hero New"/>
          <w:sz w:val="28"/>
          <w:szCs w:val="28"/>
        </w:rPr>
      </w:pPr>
    </w:p>
    <w:p w14:paraId="00897FD5" w14:textId="63E797DC" w:rsidR="00F90DE4" w:rsidRDefault="00F90DE4" w:rsidP="00B0686C">
      <w:pPr>
        <w:jc w:val="center"/>
        <w:rPr>
          <w:rFonts w:ascii="Hero New Medium" w:hAnsi="Hero New Medium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AC526C" wp14:editId="4CDABCF7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438275" cy="1438275"/>
            <wp:effectExtent l="0" t="0" r="9525" b="9525"/>
            <wp:wrapSquare wrapText="bothSides"/>
            <wp:docPr id="1706268247" name="Image 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268247" name="Image 2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7422C" w14:textId="7F6BC167" w:rsidR="00B0686C" w:rsidRPr="00F90DE4" w:rsidRDefault="00B0686C" w:rsidP="00F90DE4">
      <w:pPr>
        <w:jc w:val="center"/>
        <w:rPr>
          <w:rFonts w:ascii="Hero New Medium" w:hAnsi="Hero New Medium"/>
          <w:b/>
          <w:bCs/>
          <w:sz w:val="28"/>
          <w:szCs w:val="28"/>
        </w:rPr>
      </w:pPr>
      <w:r w:rsidRPr="00F90DE4">
        <w:rPr>
          <w:rFonts w:ascii="Hero New Medium" w:hAnsi="Hero New Medium"/>
          <w:b/>
          <w:bCs/>
          <w:sz w:val="28"/>
          <w:szCs w:val="28"/>
        </w:rPr>
        <w:t>Grille d’auto-évaluation</w:t>
      </w:r>
    </w:p>
    <w:p w14:paraId="6BA858D3" w14:textId="3768673A" w:rsidR="00B0686C" w:rsidRPr="00F90DE4" w:rsidRDefault="00B0686C" w:rsidP="00B0686C">
      <w:pPr>
        <w:jc w:val="center"/>
        <w:rPr>
          <w:rFonts w:ascii="Hero New" w:hAnsi="Hero New"/>
          <w:sz w:val="28"/>
          <w:szCs w:val="28"/>
        </w:rPr>
      </w:pPr>
      <w:r w:rsidRPr="00F90DE4">
        <w:rPr>
          <w:rFonts w:ascii="Hero New" w:hAnsi="Hero New"/>
          <w:sz w:val="28"/>
          <w:szCs w:val="28"/>
        </w:rPr>
        <w:t xml:space="preserve">Référentiel de compétences : Participer au débat citoyen </w:t>
      </w:r>
    </w:p>
    <w:p w14:paraId="6A9D1619" w14:textId="77777777" w:rsidR="00F90DE4" w:rsidRDefault="00F90DE4" w:rsidP="009C51A3">
      <w:pPr>
        <w:jc w:val="both"/>
        <w:rPr>
          <w:rFonts w:ascii="Hero New Light" w:hAnsi="Hero New Light"/>
        </w:rPr>
      </w:pPr>
    </w:p>
    <w:p w14:paraId="1361B3C8" w14:textId="6A200CEF" w:rsidR="009C51A3" w:rsidRDefault="00817470" w:rsidP="009C51A3">
      <w:pPr>
        <w:jc w:val="both"/>
        <w:rPr>
          <w:rFonts w:ascii="Hero New Light" w:hAnsi="Hero New Light"/>
        </w:rPr>
      </w:pPr>
      <w:r w:rsidRPr="00817470">
        <w:rPr>
          <w:rFonts w:ascii="Hero New Light" w:hAnsi="Hero New Light"/>
        </w:rPr>
        <w:t xml:space="preserve">Ce référentiel correspond à la participation </w:t>
      </w:r>
      <w:r w:rsidR="009C51A3">
        <w:rPr>
          <w:rFonts w:ascii="Hero New Light" w:hAnsi="Hero New Light"/>
        </w:rPr>
        <w:t>à une commission, un groupe de réflexion, … dans le champ de la lutte contre la précarité, qui peut être porté par l’Etat, une association, un collectif citoyen. Il peut s’agir de la participation à une instance collective (Exemple : plénière du CRPA) ou à une instance de concertation prévue par les pouvoirs publics (Exemple : Collège de personne concernée au sein de la commission Inégalités Sociales de Santé d’une Agence Régionale de Santé (ARS)).</w:t>
      </w:r>
    </w:p>
    <w:p w14:paraId="263ACCFC" w14:textId="77777777" w:rsidR="009C51A3" w:rsidRDefault="009C51A3" w:rsidP="009C51A3">
      <w:p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 xml:space="preserve">Ce peut être aussi la participation aux travaux d’un mouvement militant dans le champ de la lutte contre la précarité, constitué en collectif ou association (Exemple : ATD Quart-Monde). </w:t>
      </w:r>
    </w:p>
    <w:p w14:paraId="4E784EF5" w14:textId="38D6A468" w:rsidR="00817470" w:rsidRPr="00817470" w:rsidRDefault="00817470" w:rsidP="00817470">
      <w:pPr>
        <w:jc w:val="both"/>
        <w:rPr>
          <w:rFonts w:ascii="Hero New Light" w:hAnsi="Hero New Light"/>
          <w:sz w:val="20"/>
          <w:szCs w:val="20"/>
        </w:rPr>
      </w:pPr>
    </w:p>
    <w:p w14:paraId="3EE02F6F" w14:textId="77777777" w:rsidR="00B61942" w:rsidRPr="00817470" w:rsidRDefault="00B61942" w:rsidP="00B61942">
      <w:pPr>
        <w:rPr>
          <w:rFonts w:ascii="Hero New Light" w:hAnsi="Hero New Light"/>
          <w:b/>
          <w:bCs/>
        </w:rPr>
      </w:pPr>
      <w:r w:rsidRPr="00817470">
        <w:rPr>
          <w:rFonts w:ascii="Hero New Light" w:hAnsi="Hero New Light"/>
          <w:b/>
          <w:bCs/>
        </w:rPr>
        <w:t>Mode d’emploi de la grille d’auto-évaluation</w:t>
      </w:r>
    </w:p>
    <w:p w14:paraId="39888F77" w14:textId="77777777" w:rsidR="00B61942" w:rsidRDefault="00B61942" w:rsidP="00B61942">
      <w:pPr>
        <w:pStyle w:val="Paragraphedeliste"/>
        <w:numPr>
          <w:ilvl w:val="0"/>
          <w:numId w:val="2"/>
        </w:num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 xml:space="preserve">Autoévaluation par la personne demandant la certification </w:t>
      </w:r>
    </w:p>
    <w:p w14:paraId="46F48F6A" w14:textId="77777777" w:rsidR="00B61942" w:rsidRPr="00D13B67" w:rsidRDefault="00B61942" w:rsidP="00B61942">
      <w:pPr>
        <w:jc w:val="both"/>
        <w:rPr>
          <w:rFonts w:ascii="Hero New Light" w:hAnsi="Hero New Light"/>
        </w:rPr>
      </w:pPr>
      <w:r w:rsidRPr="00496A46">
        <w:rPr>
          <w:rFonts w:ascii="Hero New Light" w:hAnsi="Hero New Light"/>
        </w:rPr>
        <w:t>Cochez les cases des compétences que vous pensez avoir acquises</w:t>
      </w:r>
      <w:r>
        <w:rPr>
          <w:rFonts w:ascii="Hero New Light" w:hAnsi="Hero New Light"/>
        </w:rPr>
        <w:t xml:space="preserve"> et/ou mis en œuvre dans le processus de participation dans lequel vous avez été impliqué </w:t>
      </w:r>
    </w:p>
    <w:p w14:paraId="2F2E9E6A" w14:textId="77777777" w:rsidR="00B61942" w:rsidRPr="00272EC2" w:rsidRDefault="00B61942" w:rsidP="00B61942">
      <w:pPr>
        <w:pStyle w:val="Paragraphedeliste"/>
        <w:numPr>
          <w:ilvl w:val="0"/>
          <w:numId w:val="2"/>
        </w:numPr>
        <w:jc w:val="both"/>
        <w:rPr>
          <w:rFonts w:ascii="Hero New Light" w:hAnsi="Hero New Light"/>
        </w:rPr>
      </w:pPr>
      <w:r w:rsidRPr="00272EC2">
        <w:rPr>
          <w:rFonts w:ascii="Hero New Light" w:hAnsi="Hero New Light"/>
        </w:rPr>
        <w:t>Échange sur cette autoévaluation avec le professionnel ou bénévole du collectif </w:t>
      </w:r>
    </w:p>
    <w:p w14:paraId="2A80183C" w14:textId="77777777" w:rsidR="00B61942" w:rsidRPr="00272EC2" w:rsidRDefault="00B61942" w:rsidP="00B61942">
      <w:pPr>
        <w:jc w:val="both"/>
        <w:rPr>
          <w:rFonts w:ascii="Hero New Light" w:hAnsi="Hero New Light"/>
        </w:rPr>
      </w:pPr>
      <w:r w:rsidRPr="00272EC2">
        <w:rPr>
          <w:rFonts w:ascii="Hero New Light" w:hAnsi="Hero New Light"/>
        </w:rPr>
        <w:t xml:space="preserve">Après avoir relu celles-ci avec le/la </w:t>
      </w:r>
      <w:proofErr w:type="spellStart"/>
      <w:r w:rsidRPr="00272EC2">
        <w:rPr>
          <w:rFonts w:ascii="Hero New Light" w:hAnsi="Hero New Light"/>
        </w:rPr>
        <w:t>professionnel.lle</w:t>
      </w:r>
      <w:proofErr w:type="spellEnd"/>
      <w:r w:rsidRPr="00272EC2">
        <w:rPr>
          <w:rFonts w:ascii="Hero New Light" w:hAnsi="Hero New Light"/>
        </w:rPr>
        <w:t xml:space="preserve"> qui vous accompagne, modifiez les compétences cochées si nécessaire.</w:t>
      </w:r>
    </w:p>
    <w:p w14:paraId="04106284" w14:textId="77777777" w:rsidR="00B61942" w:rsidRDefault="00B61942" w:rsidP="00B61942">
      <w:pPr>
        <w:rPr>
          <w:rFonts w:ascii="Hero New Light" w:hAnsi="Hero New Light"/>
          <w:b/>
          <w:bCs/>
        </w:rPr>
      </w:pPr>
    </w:p>
    <w:p w14:paraId="03A023F8" w14:textId="77777777" w:rsidR="00B61942" w:rsidRPr="00F36666" w:rsidRDefault="00B61942" w:rsidP="00B61942">
      <w:pPr>
        <w:rPr>
          <w:rFonts w:ascii="Hero New Light" w:hAnsi="Hero New Light"/>
          <w:b/>
          <w:bCs/>
        </w:rPr>
      </w:pPr>
      <w:r w:rsidRPr="00F36666">
        <w:rPr>
          <w:rFonts w:ascii="Hero New Light" w:hAnsi="Hero New Light"/>
          <w:b/>
          <w:bCs/>
        </w:rPr>
        <w:t>Niveaux d’acquisitions des compétences</w:t>
      </w:r>
    </w:p>
    <w:p w14:paraId="3190958B" w14:textId="77777777" w:rsidR="00B61942" w:rsidRDefault="00B61942" w:rsidP="00B61942">
      <w:p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 xml:space="preserve">Le nombre de compétences à valider par niveau est indiqué dans chaque catégorie de la grille d’auto-évaluation. </w:t>
      </w:r>
    </w:p>
    <w:p w14:paraId="12C5D508" w14:textId="77777777" w:rsidR="00B61942" w:rsidRPr="00E730A1" w:rsidRDefault="00B61942" w:rsidP="00B61942">
      <w:pPr>
        <w:jc w:val="both"/>
        <w:rPr>
          <w:rFonts w:ascii="Hero New Light" w:hAnsi="Hero New Light"/>
        </w:rPr>
      </w:pPr>
      <w:r w:rsidRPr="00E730A1">
        <w:rPr>
          <w:rFonts w:ascii="Hero New Light" w:hAnsi="Hero New Light"/>
        </w:rPr>
        <w:t>Le niveau d’acquisition global d’acquisition dans le référentiel de compétences est déterminé par rapport au niveau atteint dans chaque bloc de compétences : compétences relationnelles, travailler en collectif, se servir de son expérience, capacité d’analyse et d’apprentissage.</w:t>
      </w:r>
    </w:p>
    <w:p w14:paraId="4A8A5E16" w14:textId="77777777" w:rsidR="00B61942" w:rsidRPr="00E730A1" w:rsidRDefault="00B61942" w:rsidP="00B61942">
      <w:pPr>
        <w:jc w:val="both"/>
        <w:rPr>
          <w:rFonts w:ascii="Hero New Light" w:hAnsi="Hero New Light"/>
        </w:rPr>
      </w:pPr>
      <w:r w:rsidRPr="00E730A1">
        <w:rPr>
          <w:rFonts w:ascii="Hero New Light" w:hAnsi="Hero New Light"/>
        </w:rPr>
        <w:lastRenderedPageBreak/>
        <w:t xml:space="preserve">Pour l’acquisition du niveau 3, il faut valider toutes les compétences, avec la possibilité de ne pas en valider 5 sur l’ensemble du référentiel. </w:t>
      </w:r>
    </w:p>
    <w:p w14:paraId="39484517" w14:textId="77777777" w:rsidR="00B61942" w:rsidRDefault="00B61942" w:rsidP="00B61942">
      <w:pPr>
        <w:jc w:val="both"/>
        <w:rPr>
          <w:rStyle w:val="normaltextrun"/>
          <w:rFonts w:ascii="Hero New Light" w:hAnsi="Hero New Light"/>
        </w:rPr>
      </w:pPr>
    </w:p>
    <w:p w14:paraId="596F1E6B" w14:textId="0FEA0252" w:rsidR="00C76747" w:rsidRPr="00B61942" w:rsidRDefault="00B61942" w:rsidP="00B61942">
      <w:pPr>
        <w:rPr>
          <w:rFonts w:ascii="Hero New Light" w:hAnsi="Hero New Light"/>
          <w:b/>
          <w:bCs/>
        </w:rPr>
      </w:pPr>
      <w:r w:rsidRPr="00F36666">
        <w:rPr>
          <w:rFonts w:ascii="Hero New Light" w:hAnsi="Hero New Light"/>
          <w:b/>
          <w:bCs/>
        </w:rPr>
        <w:t xml:space="preserve">Grille d’autoévaluation </w:t>
      </w:r>
    </w:p>
    <w:tbl>
      <w:tblPr>
        <w:tblStyle w:val="Grilledutableau"/>
        <w:tblW w:w="8905" w:type="dxa"/>
        <w:tblInd w:w="13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2A0" w:firstRow="1" w:lastRow="0" w:firstColumn="1" w:lastColumn="0" w:noHBand="1" w:noVBand="0"/>
      </w:tblPr>
      <w:tblGrid>
        <w:gridCol w:w="542"/>
        <w:gridCol w:w="2693"/>
        <w:gridCol w:w="426"/>
        <w:gridCol w:w="2379"/>
        <w:gridCol w:w="456"/>
        <w:gridCol w:w="2409"/>
      </w:tblGrid>
      <w:tr w:rsidR="00121EB7" w:rsidRPr="005B7C44" w14:paraId="0C0A6875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24" w:space="0" w:color="auto"/>
              <w:bottom w:val="single" w:sz="12" w:space="0" w:color="auto"/>
            </w:tcBorders>
          </w:tcPr>
          <w:p w14:paraId="1F88CCB0" w14:textId="77777777" w:rsidR="00121EB7" w:rsidRPr="005B7C44" w:rsidRDefault="00121EB7" w:rsidP="00713E2E">
            <w:pPr>
              <w:jc w:val="center"/>
              <w:rPr>
                <w:rFonts w:ascii="Hero New" w:eastAsia="Times New Roman" w:hAnsi="Hero New" w:cs="Arial"/>
                <w:color w:val="000000"/>
                <w:sz w:val="14"/>
                <w:szCs w:val="14"/>
                <w:lang w:eastAsia="fr-FR"/>
              </w:rPr>
            </w:pPr>
          </w:p>
          <w:p w14:paraId="5E21430B" w14:textId="77777777" w:rsidR="00121EB7" w:rsidRPr="005B7C44" w:rsidRDefault="00121EB7" w:rsidP="00713E2E">
            <w:pPr>
              <w:jc w:val="center"/>
              <w:rPr>
                <w:rFonts w:ascii="Hero New" w:eastAsia="Times New Roman" w:hAnsi="Hero New" w:cs="Arial"/>
                <w:color w:val="000000"/>
                <w:sz w:val="24"/>
                <w:szCs w:val="24"/>
                <w:lang w:eastAsia="fr-FR"/>
              </w:rPr>
            </w:pPr>
            <w:r w:rsidRPr="005B7C44">
              <w:rPr>
                <w:rFonts w:ascii="Hero New" w:eastAsia="Times New Roman" w:hAnsi="Hero New" w:cs="Arial"/>
                <w:color w:val="000000"/>
                <w:sz w:val="24"/>
                <w:szCs w:val="24"/>
                <w:lang w:eastAsia="fr-FR"/>
              </w:rPr>
              <w:t>Compétences relationnelles</w:t>
            </w:r>
          </w:p>
          <w:p w14:paraId="3D15E54C" w14:textId="77777777" w:rsidR="00121EB7" w:rsidRPr="005B7C44" w:rsidRDefault="00121EB7" w:rsidP="00713E2E">
            <w:pPr>
              <w:jc w:val="center"/>
              <w:rPr>
                <w:rFonts w:ascii="Hero New" w:eastAsia="Times New Roman" w:hAnsi="Hero New" w:cs="Arial"/>
                <w:color w:val="000000"/>
                <w:sz w:val="14"/>
                <w:szCs w:val="14"/>
                <w:lang w:eastAsia="fr-FR"/>
              </w:rPr>
            </w:pPr>
          </w:p>
        </w:tc>
      </w:tr>
      <w:tr w:rsidR="00121EB7" w:rsidRPr="005B7C44" w14:paraId="64E57210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6560DCD" w14:textId="77777777" w:rsidR="00121EB7" w:rsidRPr="005B7C44" w:rsidRDefault="00121EB7" w:rsidP="00713E2E">
            <w:pPr>
              <w:rPr>
                <w:rFonts w:ascii="Hero New Light" w:eastAsia="Times New Roman" w:hAnsi="Hero New Light" w:cs="Arial"/>
                <w:color w:val="000000"/>
                <w:sz w:val="10"/>
                <w:szCs w:val="10"/>
                <w:lang w:eastAsia="fr-FR"/>
              </w:rPr>
            </w:pPr>
          </w:p>
          <w:p w14:paraId="2E5C14EA" w14:textId="2A774D7A" w:rsidR="00121EB7" w:rsidRPr="005B7C44" w:rsidRDefault="00121EB7" w:rsidP="00713E2E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Niveau 1 : </w:t>
            </w:r>
            <w:r w:rsidR="006D33B6">
              <w:rPr>
                <w:rFonts w:ascii="Hero New Light" w:eastAsia="Times New Roman" w:hAnsi="Hero New Light" w:cs="Arial"/>
                <w:color w:val="000000"/>
                <w:lang w:eastAsia="fr-FR"/>
              </w:rPr>
              <w:t>4</w:t>
            </w: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2 : </w:t>
            </w:r>
            <w:r w:rsidR="006D33B6">
              <w:rPr>
                <w:rFonts w:ascii="Hero New Light" w:eastAsia="Times New Roman" w:hAnsi="Hero New Light" w:cs="Arial"/>
                <w:color w:val="000000"/>
                <w:lang w:eastAsia="fr-FR"/>
              </w:rPr>
              <w:t>9</w:t>
            </w: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3 : </w:t>
            </w:r>
            <w:r w:rsidR="001E5E87">
              <w:rPr>
                <w:rFonts w:ascii="Hero New Light" w:eastAsia="Times New Roman" w:hAnsi="Hero New Light" w:cs="Arial"/>
                <w:color w:val="000000"/>
                <w:lang w:eastAsia="fr-FR"/>
              </w:rPr>
              <w:t>14</w:t>
            </w: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 </w:t>
            </w:r>
          </w:p>
          <w:p w14:paraId="1D9B2BA1" w14:textId="77777777" w:rsidR="00121EB7" w:rsidRPr="005B7C44" w:rsidRDefault="00121EB7" w:rsidP="00713E2E">
            <w:pPr>
              <w:rPr>
                <w:rFonts w:ascii="Hero New Light" w:eastAsia="Times New Roman" w:hAnsi="Hero New Light" w:cs="Arial"/>
                <w:color w:val="000000"/>
                <w:sz w:val="10"/>
                <w:szCs w:val="10"/>
                <w:lang w:eastAsia="fr-FR"/>
              </w:rPr>
            </w:pPr>
          </w:p>
        </w:tc>
      </w:tr>
      <w:tr w:rsidR="008A5BA3" w:rsidRPr="005B7C44" w14:paraId="7500B996" w14:textId="77777777" w:rsidTr="005B7C44">
        <w:trPr>
          <w:trHeight w:val="567"/>
        </w:trPr>
        <w:tc>
          <w:tcPr>
            <w:tcW w:w="54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5155C0F4" w14:textId="77777777" w:rsidR="008A5BA3" w:rsidRPr="005B7C44" w:rsidRDefault="008A5BA3" w:rsidP="008A5BA3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D8351E" w14:textId="028AEE71" w:rsidR="008A5BA3" w:rsidRPr="005B7C44" w:rsidRDefault="005B7C44" w:rsidP="008A5BA3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R</w:t>
            </w:r>
            <w:r w:rsidR="0098759C"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espect de la confidentialité</w:t>
            </w:r>
          </w:p>
        </w:tc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7AAFFE" w14:textId="77777777" w:rsidR="008A5BA3" w:rsidRPr="005B7C44" w:rsidRDefault="008A5BA3" w:rsidP="008A5BA3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BE72ED" w14:textId="281C4642" w:rsidR="008A5BA3" w:rsidRPr="005B7C44" w:rsidRDefault="001D532C" w:rsidP="008A5BA3">
            <w:pPr>
              <w:rPr>
                <w:rFonts w:ascii="Hero New Light" w:hAnsi="Hero New Light"/>
                <w:strike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Investissement personnel dans une dynamique de participation</w:t>
            </w:r>
          </w:p>
        </w:tc>
        <w:tc>
          <w:tcPr>
            <w:tcW w:w="4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4BA4CC" w14:textId="77777777" w:rsidR="008A5BA3" w:rsidRPr="005B7C44" w:rsidRDefault="008A5BA3" w:rsidP="008A5BA3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CFDF084" w14:textId="44DEBB83" w:rsidR="008A5BA3" w:rsidRPr="005B7C44" w:rsidRDefault="002823F0" w:rsidP="008A5BA3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Respecter ses engagements</w:t>
            </w:r>
          </w:p>
        </w:tc>
      </w:tr>
      <w:tr w:rsidR="008A5BA3" w:rsidRPr="005B7C44" w14:paraId="2FDE1CCE" w14:textId="77777777" w:rsidTr="00713E2E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DCB431" w14:textId="77777777" w:rsidR="008A5BA3" w:rsidRPr="005B7C44" w:rsidRDefault="008A5BA3" w:rsidP="008A5BA3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F989A7" w14:textId="2C233414" w:rsidR="008A5BA3" w:rsidRPr="005B7C44" w:rsidRDefault="008A5BA3" w:rsidP="008A5BA3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Autonomie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229AF2" w14:textId="77777777" w:rsidR="008A5BA3" w:rsidRPr="005B7C44" w:rsidRDefault="008A5BA3" w:rsidP="008A5BA3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9EF022" w14:textId="315A7626" w:rsidR="00DB1A70" w:rsidRPr="005B7C44" w:rsidRDefault="001D532C" w:rsidP="008A5BA3">
            <w:pPr>
              <w:rPr>
                <w:rFonts w:ascii="Hero New Light" w:hAnsi="Hero New Light"/>
                <w:strike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S’adapter aux autres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6F275D" w14:textId="77777777" w:rsidR="008A5BA3" w:rsidRPr="005B7C44" w:rsidRDefault="008A5BA3" w:rsidP="008A5BA3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  <w:vAlign w:val="center"/>
          </w:tcPr>
          <w:p w14:paraId="4145DA8D" w14:textId="695368B9" w:rsidR="00151073" w:rsidRPr="005B7C44" w:rsidRDefault="001D532C" w:rsidP="005B7C44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hAnsi="Hero New Light"/>
              </w:rPr>
              <w:t>Favoriser la convivialité</w:t>
            </w:r>
          </w:p>
        </w:tc>
      </w:tr>
      <w:tr w:rsidR="00E07FED" w:rsidRPr="005B7C44" w14:paraId="1C60092B" w14:textId="77777777" w:rsidTr="00713E2E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A75E33" w14:textId="77777777" w:rsidR="00E07FED" w:rsidRPr="005B7C44" w:rsidRDefault="00E07FED" w:rsidP="00E07FED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D58439" w14:textId="34498761" w:rsidR="00E07FED" w:rsidRPr="005B7C44" w:rsidRDefault="00E07FED" w:rsidP="00E07FED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Avoir un esprit de solidarité 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3E534D" w14:textId="77777777" w:rsidR="00E07FED" w:rsidRPr="005B7C44" w:rsidRDefault="00E07FED" w:rsidP="00E07FE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0E8D96" w14:textId="1353CBDF" w:rsidR="00E07FED" w:rsidRPr="005B7C44" w:rsidRDefault="008135E7" w:rsidP="00E07FED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5B7C44">
              <w:rPr>
                <w:rFonts w:ascii="Hero New Light" w:hAnsi="Hero New Light"/>
              </w:rPr>
              <w:t>Écouter sans juger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A7A73" w14:textId="77777777" w:rsidR="00E07FED" w:rsidRPr="005B7C44" w:rsidRDefault="00E07FED" w:rsidP="00E07FE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  <w:vAlign w:val="center"/>
          </w:tcPr>
          <w:p w14:paraId="2D186824" w14:textId="2E1AC34F" w:rsidR="00E07FED" w:rsidRPr="005B7C44" w:rsidRDefault="00DA7980" w:rsidP="00E07FED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Appliquer les codes sociaux</w:t>
            </w:r>
          </w:p>
        </w:tc>
      </w:tr>
      <w:tr w:rsidR="00974AA8" w:rsidRPr="005B7C44" w14:paraId="393C0EAB" w14:textId="77777777" w:rsidTr="00713E2E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585A96" w14:textId="77777777" w:rsidR="00974AA8" w:rsidRPr="005B7C44" w:rsidRDefault="00974AA8" w:rsidP="00E07FED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9816AA" w14:textId="500B9B20" w:rsidR="00974AA8" w:rsidRPr="005B7C44" w:rsidRDefault="00974AA8" w:rsidP="00E07FED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5B7C44">
              <w:rPr>
                <w:rFonts w:ascii="Hero New Light" w:hAnsi="Hero New Light"/>
              </w:rPr>
              <w:t>Bienveillance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AA606E" w14:textId="77777777" w:rsidR="00974AA8" w:rsidRPr="005B7C44" w:rsidRDefault="00974AA8" w:rsidP="00E07FE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4252A6" w14:textId="0FDF547B" w:rsidR="00974AA8" w:rsidRPr="005B7C44" w:rsidRDefault="001D532C" w:rsidP="00E07FED">
            <w:pPr>
              <w:rPr>
                <w:rFonts w:ascii="Hero New Light" w:hAnsi="Hero New Light"/>
                <w:strike/>
              </w:rPr>
            </w:pPr>
            <w:r w:rsidRPr="005B7C44">
              <w:rPr>
                <w:rFonts w:ascii="Hero New Light" w:hAnsi="Hero New Light"/>
              </w:rPr>
              <w:t>Empathie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69795A" w14:textId="77777777" w:rsidR="00974AA8" w:rsidRPr="005B7C44" w:rsidRDefault="00974AA8" w:rsidP="00E07FE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  <w:vAlign w:val="center"/>
          </w:tcPr>
          <w:p w14:paraId="3E6163BD" w14:textId="4210FD3B" w:rsidR="00974AA8" w:rsidRPr="005B7C44" w:rsidRDefault="00AC1419" w:rsidP="00E07FED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F36666">
              <w:rPr>
                <w:rFonts w:ascii="Hero New Light" w:hAnsi="Hero New Light"/>
              </w:rPr>
              <w:t>Prendre les autres en considération</w:t>
            </w:r>
          </w:p>
        </w:tc>
      </w:tr>
      <w:tr w:rsidR="00151073" w:rsidRPr="005B7C44" w14:paraId="1938019F" w14:textId="77777777" w:rsidTr="00713E2E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89AE7E" w14:textId="77777777" w:rsidR="00151073" w:rsidRPr="005B7C44" w:rsidRDefault="00151073" w:rsidP="00E07FED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F7FFD9" w14:textId="7D254A08" w:rsidR="00151073" w:rsidRPr="005B7C44" w:rsidRDefault="00B34903" w:rsidP="00E07FED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Communication adaptée et respectueuse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1F0D22" w14:textId="77777777" w:rsidR="00151073" w:rsidRPr="005B7C44" w:rsidRDefault="00151073" w:rsidP="00E07FE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47C15F" w14:textId="7BE447BF" w:rsidR="00151073" w:rsidRPr="005B7C44" w:rsidRDefault="00151073" w:rsidP="00E07FED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Gestion des émotions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D22244" w14:textId="77777777" w:rsidR="00151073" w:rsidRPr="005B7C44" w:rsidRDefault="00151073" w:rsidP="00E07FE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  <w:vAlign w:val="center"/>
          </w:tcPr>
          <w:p w14:paraId="477972DA" w14:textId="156AF4C5" w:rsidR="00151073" w:rsidRPr="005B7C44" w:rsidRDefault="00151073" w:rsidP="00E07FED">
            <w:pPr>
              <w:rPr>
                <w:rFonts w:ascii="Hero New Light" w:hAnsi="Hero New Light"/>
              </w:rPr>
            </w:pPr>
          </w:p>
        </w:tc>
      </w:tr>
      <w:tr w:rsidR="00E07FED" w:rsidRPr="005B7C44" w14:paraId="369900B7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A167871" w14:textId="77777777" w:rsidR="00E07FED" w:rsidRPr="005B7C44" w:rsidRDefault="00E07FED" w:rsidP="00E07FED">
            <w:pPr>
              <w:jc w:val="center"/>
              <w:rPr>
                <w:rFonts w:ascii="Hero New" w:eastAsia="Times New Roman" w:hAnsi="Hero New" w:cs="Arial"/>
                <w:color w:val="000000"/>
                <w:sz w:val="14"/>
                <w:szCs w:val="14"/>
                <w:lang w:eastAsia="fr-FR"/>
              </w:rPr>
            </w:pPr>
          </w:p>
          <w:p w14:paraId="5B175978" w14:textId="77777777" w:rsidR="00E07FED" w:rsidRPr="005B7C44" w:rsidRDefault="00E07FED" w:rsidP="00E07FED">
            <w:pPr>
              <w:jc w:val="center"/>
              <w:rPr>
                <w:rFonts w:ascii="Hero New" w:eastAsia="Times New Roman" w:hAnsi="Hero New" w:cs="Arial"/>
                <w:color w:val="000000"/>
                <w:lang w:eastAsia="fr-FR"/>
              </w:rPr>
            </w:pPr>
            <w:r w:rsidRPr="005B7C44">
              <w:rPr>
                <w:rFonts w:ascii="Hero New" w:eastAsia="Times New Roman" w:hAnsi="Hero New" w:cs="Arial"/>
                <w:color w:val="000000"/>
                <w:lang w:eastAsia="fr-FR"/>
              </w:rPr>
              <w:t>Travailler en collectif</w:t>
            </w:r>
          </w:p>
          <w:p w14:paraId="29D0494E" w14:textId="77777777" w:rsidR="00E07FED" w:rsidRPr="005B7C44" w:rsidRDefault="00E07FED" w:rsidP="00E07FED">
            <w:pPr>
              <w:rPr>
                <w:rFonts w:ascii="Hero New Light" w:hAnsi="Hero New Light"/>
                <w:sz w:val="14"/>
                <w:szCs w:val="14"/>
              </w:rPr>
            </w:pPr>
          </w:p>
        </w:tc>
      </w:tr>
      <w:tr w:rsidR="00E07FED" w:rsidRPr="005B7C44" w14:paraId="7D426F37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6BD3BFB" w14:textId="77777777" w:rsidR="00E07FED" w:rsidRPr="005B7C44" w:rsidRDefault="00E07FED" w:rsidP="00E07FED">
            <w:pPr>
              <w:rPr>
                <w:rFonts w:ascii="Hero New Light" w:eastAsia="Times New Roman" w:hAnsi="Hero New Light" w:cs="Arial"/>
                <w:color w:val="000000"/>
                <w:sz w:val="10"/>
                <w:szCs w:val="10"/>
                <w:lang w:eastAsia="fr-FR"/>
              </w:rPr>
            </w:pPr>
          </w:p>
          <w:p w14:paraId="44B2DB4F" w14:textId="67909511" w:rsidR="00E07FED" w:rsidRPr="005B7C44" w:rsidRDefault="00E07FED" w:rsidP="00E07FED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Niveau 1 : </w:t>
            </w:r>
            <w:r w:rsidR="00622675">
              <w:rPr>
                <w:rFonts w:ascii="Hero New Light" w:eastAsia="Times New Roman" w:hAnsi="Hero New Light" w:cs="Arial"/>
                <w:color w:val="000000"/>
                <w:lang w:eastAsia="fr-FR"/>
              </w:rPr>
              <w:t>5</w:t>
            </w: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2 : 1</w:t>
            </w:r>
            <w:r w:rsidR="00622675">
              <w:rPr>
                <w:rFonts w:ascii="Hero New Light" w:eastAsia="Times New Roman" w:hAnsi="Hero New Light" w:cs="Arial"/>
                <w:color w:val="000000"/>
                <w:lang w:eastAsia="fr-FR"/>
              </w:rPr>
              <w:t>1</w:t>
            </w: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3 : </w:t>
            </w:r>
            <w:r w:rsidR="006D33B6">
              <w:rPr>
                <w:rFonts w:ascii="Hero New Light" w:eastAsia="Times New Roman" w:hAnsi="Hero New Light" w:cs="Arial"/>
                <w:color w:val="000000"/>
                <w:lang w:eastAsia="fr-FR"/>
              </w:rPr>
              <w:t>1</w:t>
            </w:r>
            <w:r w:rsidR="00A44EEB">
              <w:rPr>
                <w:rFonts w:ascii="Hero New Light" w:eastAsia="Times New Roman" w:hAnsi="Hero New Light" w:cs="Arial"/>
                <w:color w:val="000000"/>
                <w:lang w:eastAsia="fr-FR"/>
              </w:rPr>
              <w:t>7</w:t>
            </w: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</w:t>
            </w:r>
          </w:p>
          <w:p w14:paraId="1C943859" w14:textId="77777777" w:rsidR="00E07FED" w:rsidRPr="005B7C44" w:rsidRDefault="00E07FED" w:rsidP="00E07FED">
            <w:pPr>
              <w:rPr>
                <w:rFonts w:ascii="Hero New Light" w:hAnsi="Hero New Light"/>
                <w:sz w:val="10"/>
                <w:szCs w:val="10"/>
              </w:rPr>
            </w:pPr>
          </w:p>
        </w:tc>
      </w:tr>
      <w:tr w:rsidR="00E07FED" w:rsidRPr="005B7C44" w14:paraId="760E17E5" w14:textId="77777777" w:rsidTr="00713E2E">
        <w:trPr>
          <w:trHeight w:val="567"/>
        </w:trPr>
        <w:tc>
          <w:tcPr>
            <w:tcW w:w="54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8B19CB8" w14:textId="77777777" w:rsidR="00E07FED" w:rsidRPr="005B7C44" w:rsidRDefault="00E07FED" w:rsidP="00E07FED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D635E7" w14:textId="5C1E7AA4" w:rsidR="00E07FED" w:rsidRPr="005B7C44" w:rsidRDefault="00E07FED" w:rsidP="00E07FED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Connaître ses limites/passer la main</w:t>
            </w:r>
          </w:p>
        </w:tc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DED0E2" w14:textId="77777777" w:rsidR="00E07FED" w:rsidRPr="005B7C44" w:rsidRDefault="00E07FED" w:rsidP="00E07FE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005282" w14:textId="1853BA8D" w:rsidR="00E07FED" w:rsidRPr="005B7C44" w:rsidRDefault="00E07FED" w:rsidP="00E07FED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Représenter le groupe</w:t>
            </w:r>
          </w:p>
        </w:tc>
        <w:tc>
          <w:tcPr>
            <w:tcW w:w="4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6A07FD" w14:textId="77777777" w:rsidR="00E07FED" w:rsidRPr="005B7C44" w:rsidRDefault="00E07FED" w:rsidP="00E07FE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4C148AE" w14:textId="6D5FE62F" w:rsidR="00E07FED" w:rsidRPr="005B7C44" w:rsidRDefault="00E07FED" w:rsidP="00E07FED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Exprimer son opinion </w:t>
            </w:r>
            <w:r w:rsidR="00AA2B5E"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ou un désaccord </w:t>
            </w: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de manière argumenté</w:t>
            </w:r>
          </w:p>
        </w:tc>
      </w:tr>
      <w:tr w:rsidR="00E07FED" w:rsidRPr="005B7C44" w14:paraId="216A958D" w14:textId="77777777" w:rsidTr="00B61942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B7A07C" w14:textId="77777777" w:rsidR="00E07FED" w:rsidRPr="005B7C44" w:rsidRDefault="00E07FED" w:rsidP="00E07FED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9464ED" w14:textId="49D1D4FF" w:rsidR="00E07FED" w:rsidRPr="005B7C44" w:rsidRDefault="00B61942" w:rsidP="00E07FED">
            <w:pPr>
              <w:rPr>
                <w:rFonts w:ascii="Hero New Light" w:hAnsi="Hero New Light"/>
                <w:strike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Prendre la parole pour poser une question en public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F0B490" w14:textId="77777777" w:rsidR="00E07FED" w:rsidRPr="005B7C44" w:rsidRDefault="00E07FED" w:rsidP="00E07FE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4BB156" w14:textId="7FDF1CCB" w:rsidR="00E07FED" w:rsidRPr="005B7C44" w:rsidRDefault="00E07FED" w:rsidP="00E07FED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Travailler</w:t>
            </w:r>
            <w:r w:rsidR="00151073"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en collaboration</w:t>
            </w: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avec différents intervenants 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EEC7C" w14:textId="77777777" w:rsidR="00E07FED" w:rsidRPr="005B7C44" w:rsidRDefault="00E07FED" w:rsidP="00E07FE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232C63" w14:textId="1DF86024" w:rsidR="00E07FED" w:rsidRPr="005B7C44" w:rsidRDefault="00B61942" w:rsidP="00E07FED">
            <w:pPr>
              <w:rPr>
                <w:rFonts w:ascii="Hero New Light" w:hAnsi="Hero New Light"/>
                <w:strike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Être force de proposition</w:t>
            </w:r>
          </w:p>
        </w:tc>
      </w:tr>
      <w:tr w:rsidR="00E07FED" w:rsidRPr="005B7C44" w14:paraId="52853924" w14:textId="77777777" w:rsidTr="001D532C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F815EC" w14:textId="77777777" w:rsidR="00E07FED" w:rsidRPr="005B7C44" w:rsidRDefault="00E07FED" w:rsidP="00E07FED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6DAE18" w14:textId="34F3EC8A" w:rsidR="00E07FED" w:rsidRPr="005B7C44" w:rsidRDefault="004A689B" w:rsidP="00E07FE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Participer à l’animation d’un groupe/collectif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BC7A67" w14:textId="77777777" w:rsidR="00E07FED" w:rsidRPr="005B7C44" w:rsidRDefault="00E07FED" w:rsidP="00E07FE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09749" w14:textId="0DD9DFA9" w:rsidR="00E07FED" w:rsidRPr="005B7C44" w:rsidRDefault="00E07FED" w:rsidP="00E07FED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Gérer le temps 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8AB81" w14:textId="77777777" w:rsidR="00E07FED" w:rsidRPr="005B7C44" w:rsidRDefault="00E07FED" w:rsidP="00E07FE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9C8417D" w14:textId="1FC78CD4" w:rsidR="00E07FED" w:rsidRPr="005B7C44" w:rsidRDefault="00B61942" w:rsidP="00E07FED">
            <w:pPr>
              <w:rPr>
                <w:rFonts w:ascii="Hero New Light" w:hAnsi="Hero New Light"/>
                <w:strike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Savoir travailler à l’élaboration d’une parole collective</w:t>
            </w:r>
          </w:p>
        </w:tc>
      </w:tr>
      <w:tr w:rsidR="00E07FED" w:rsidRPr="005B7C44" w14:paraId="675EF713" w14:textId="77777777" w:rsidTr="001D532C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16BB5C" w14:textId="77777777" w:rsidR="00E07FED" w:rsidRPr="005B7C44" w:rsidRDefault="00E07FED" w:rsidP="00E07FED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E975A" w14:textId="5B19FEF8" w:rsidR="00E07FED" w:rsidRPr="005B7C44" w:rsidRDefault="00E07FED" w:rsidP="00E07FED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Avoir envie de participer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A15D38" w14:textId="77777777" w:rsidR="00E07FED" w:rsidRPr="005B7C44" w:rsidRDefault="00E07FED" w:rsidP="00E07FE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81FB32" w14:textId="7531CCEF" w:rsidR="00E07FED" w:rsidRPr="005B7C44" w:rsidRDefault="005A0C38" w:rsidP="00E07FED">
            <w:pPr>
              <w:rPr>
                <w:rFonts w:ascii="Hero New Light" w:hAnsi="Hero New Light"/>
                <w:strike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Expression orale de ses idées 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8E7C70" w14:textId="77777777" w:rsidR="00E07FED" w:rsidRPr="005B7C44" w:rsidRDefault="00E07FED" w:rsidP="00E07FE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348B546" w14:textId="26E69785" w:rsidR="00E07FED" w:rsidRPr="005B7C44" w:rsidRDefault="00E07FED" w:rsidP="00E07FED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Prise d’initiatives</w:t>
            </w:r>
          </w:p>
        </w:tc>
      </w:tr>
      <w:tr w:rsidR="001D532C" w:rsidRPr="005B7C44" w14:paraId="789D1900" w14:textId="77777777" w:rsidTr="001D532C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397A08" w14:textId="77777777" w:rsidR="001D532C" w:rsidRPr="005B7C44" w:rsidRDefault="001D532C" w:rsidP="001D532C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0B4E7C" w14:textId="774F81F6" w:rsidR="001D532C" w:rsidRPr="005B7C44" w:rsidRDefault="001D532C" w:rsidP="001D532C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Rédiger un compte-rendu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CED320" w14:textId="77777777" w:rsidR="001D532C" w:rsidRPr="005B7C44" w:rsidRDefault="001D532C" w:rsidP="001D532C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863190" w14:textId="097366D8" w:rsidR="001D532C" w:rsidRPr="005B7C44" w:rsidRDefault="005A0C38" w:rsidP="001D532C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hAnsi="Hero New Light"/>
              </w:rPr>
              <w:t>Sens de l’organisation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85155" w14:textId="77777777" w:rsidR="001D532C" w:rsidRPr="005B7C44" w:rsidRDefault="001D532C" w:rsidP="001D532C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2C4F2A3" w14:textId="0C8CCA22" w:rsidR="001D532C" w:rsidRPr="005B7C44" w:rsidRDefault="005A0C38" w:rsidP="001D532C">
            <w:pPr>
              <w:rPr>
                <w:rFonts w:ascii="Hero New Light" w:hAnsi="Hero New Light"/>
                <w:strike/>
              </w:rPr>
            </w:pPr>
            <w:r w:rsidRPr="005B7C44">
              <w:rPr>
                <w:rFonts w:ascii="Hero New Light" w:hAnsi="Hero New Light"/>
              </w:rPr>
              <w:t>Savoir prendre du recul par rapport à un conflit</w:t>
            </w:r>
          </w:p>
        </w:tc>
      </w:tr>
      <w:tr w:rsidR="005A0C38" w:rsidRPr="005B7C44" w14:paraId="3B62864D" w14:textId="77777777" w:rsidTr="001D532C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BCEDE8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FFBF83" w14:textId="1D793F4A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hAnsi="Hero New Light"/>
              </w:rPr>
              <w:t>Savoir désamorcer un conflit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62E373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BC8AF8" w14:textId="75B20990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Expression de ses idées et questionnements par différents moyens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C1DEA" w14:textId="77777777" w:rsidR="005A0C38" w:rsidRPr="005B7C44" w:rsidRDefault="005A0C38" w:rsidP="005A0C38">
            <w:pPr>
              <w:rPr>
                <w:rFonts w:ascii="Hero New Light" w:hAnsi="Hero New Light"/>
                <w:strike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9848156" w14:textId="77777777" w:rsidR="005A0C38" w:rsidRPr="00F36666" w:rsidRDefault="005A0C38" w:rsidP="005A0C38">
            <w:pPr>
              <w:rPr>
                <w:rFonts w:ascii="Hero New Light" w:hAnsi="Hero New Light"/>
              </w:rPr>
            </w:pPr>
          </w:p>
        </w:tc>
      </w:tr>
      <w:tr w:rsidR="005A0C38" w:rsidRPr="005B7C44" w14:paraId="0A3E2B53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A53C361" w14:textId="77777777" w:rsidR="005A0C38" w:rsidRPr="005B7C44" w:rsidRDefault="005A0C38" w:rsidP="005A0C38">
            <w:pPr>
              <w:jc w:val="center"/>
              <w:rPr>
                <w:rFonts w:ascii="Hero New" w:eastAsia="Times New Roman" w:hAnsi="Hero New" w:cs="Arial"/>
                <w:color w:val="000000"/>
                <w:sz w:val="14"/>
                <w:szCs w:val="14"/>
                <w:lang w:eastAsia="fr-FR"/>
              </w:rPr>
            </w:pPr>
          </w:p>
          <w:p w14:paraId="379CFACB" w14:textId="77777777" w:rsidR="005A0C38" w:rsidRPr="005B7C44" w:rsidRDefault="005A0C38" w:rsidP="005A0C38">
            <w:pPr>
              <w:jc w:val="center"/>
              <w:rPr>
                <w:rFonts w:ascii="Hero New" w:eastAsia="Times New Roman" w:hAnsi="Hero New" w:cs="Arial"/>
                <w:color w:val="000000"/>
                <w:lang w:eastAsia="fr-FR"/>
              </w:rPr>
            </w:pPr>
          </w:p>
          <w:p w14:paraId="4A7B13E7" w14:textId="79604A6A" w:rsidR="005A0C38" w:rsidRPr="005B7C44" w:rsidRDefault="005A0C38" w:rsidP="005A0C38">
            <w:pPr>
              <w:jc w:val="center"/>
              <w:rPr>
                <w:rFonts w:ascii="Hero New" w:eastAsia="Times New Roman" w:hAnsi="Hero New" w:cs="Arial"/>
                <w:color w:val="000000"/>
                <w:lang w:eastAsia="fr-FR"/>
              </w:rPr>
            </w:pPr>
            <w:r w:rsidRPr="005B7C44">
              <w:rPr>
                <w:rFonts w:ascii="Hero New" w:eastAsia="Times New Roman" w:hAnsi="Hero New" w:cs="Arial"/>
                <w:color w:val="000000"/>
                <w:lang w:eastAsia="fr-FR"/>
              </w:rPr>
              <w:t>Se servir de son expérience</w:t>
            </w:r>
          </w:p>
          <w:p w14:paraId="6EB754D4" w14:textId="77777777" w:rsidR="005A0C38" w:rsidRPr="005B7C44" w:rsidRDefault="005A0C38" w:rsidP="005A0C38">
            <w:pPr>
              <w:rPr>
                <w:rFonts w:ascii="Hero New Light" w:hAnsi="Hero New Light"/>
                <w:sz w:val="14"/>
                <w:szCs w:val="14"/>
              </w:rPr>
            </w:pPr>
          </w:p>
        </w:tc>
      </w:tr>
      <w:tr w:rsidR="005A0C38" w:rsidRPr="005B7C44" w14:paraId="3AF3F130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E10CE9F" w14:textId="77777777" w:rsidR="005A0C38" w:rsidRPr="005B7C44" w:rsidRDefault="005A0C38" w:rsidP="005A0C38">
            <w:pPr>
              <w:rPr>
                <w:rFonts w:ascii="Hero New Light" w:eastAsia="Times New Roman" w:hAnsi="Hero New Light" w:cs="Arial"/>
                <w:color w:val="000000"/>
                <w:sz w:val="10"/>
                <w:szCs w:val="10"/>
                <w:lang w:eastAsia="fr-FR"/>
              </w:rPr>
            </w:pPr>
          </w:p>
          <w:p w14:paraId="35D35778" w14:textId="38A5E7B4" w:rsidR="005A0C38" w:rsidRPr="005B7C44" w:rsidRDefault="005A0C38" w:rsidP="005A0C38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Niveau 1 : </w:t>
            </w:r>
            <w:r w:rsidR="00C77E77">
              <w:rPr>
                <w:rFonts w:ascii="Hero New Light" w:eastAsia="Times New Roman" w:hAnsi="Hero New Light" w:cs="Arial"/>
                <w:color w:val="000000"/>
                <w:lang w:eastAsia="fr-FR"/>
              </w:rPr>
              <w:t>3</w:t>
            </w: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2 : </w:t>
            </w:r>
            <w:r w:rsidR="00C77E77">
              <w:rPr>
                <w:rFonts w:ascii="Hero New Light" w:eastAsia="Times New Roman" w:hAnsi="Hero New Light" w:cs="Arial"/>
                <w:color w:val="000000"/>
                <w:lang w:eastAsia="fr-FR"/>
              </w:rPr>
              <w:t>7</w:t>
            </w: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3 : </w:t>
            </w:r>
            <w:r>
              <w:rPr>
                <w:rFonts w:ascii="Hero New Light" w:eastAsia="Times New Roman" w:hAnsi="Hero New Light" w:cs="Arial"/>
                <w:color w:val="000000"/>
                <w:lang w:eastAsia="fr-FR"/>
              </w:rPr>
              <w:t>1</w:t>
            </w:r>
            <w:r w:rsidR="00D827C9">
              <w:rPr>
                <w:rFonts w:ascii="Hero New Light" w:eastAsia="Times New Roman" w:hAnsi="Hero New Light" w:cs="Arial"/>
                <w:color w:val="000000"/>
                <w:lang w:eastAsia="fr-FR"/>
              </w:rPr>
              <w:t>1</w:t>
            </w: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</w:t>
            </w:r>
          </w:p>
          <w:p w14:paraId="07CF68CB" w14:textId="77777777" w:rsidR="005A0C38" w:rsidRPr="005B7C44" w:rsidRDefault="005A0C38" w:rsidP="005A0C38">
            <w:pPr>
              <w:rPr>
                <w:rFonts w:ascii="Hero New Light" w:hAnsi="Hero New Light"/>
                <w:sz w:val="10"/>
                <w:szCs w:val="10"/>
              </w:rPr>
            </w:pPr>
          </w:p>
        </w:tc>
      </w:tr>
      <w:tr w:rsidR="005A0C38" w:rsidRPr="005B7C44" w14:paraId="33197A06" w14:textId="77777777" w:rsidTr="00982FED">
        <w:trPr>
          <w:trHeight w:val="567"/>
        </w:trPr>
        <w:tc>
          <w:tcPr>
            <w:tcW w:w="54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3B78962E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263117" w14:textId="3E2D4949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Comprendre que sa situation est singulière et que chaque situation est semblable à beaucoup d’autres</w:t>
            </w:r>
          </w:p>
        </w:tc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35F2B0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ABE750" w14:textId="47328F03" w:rsidR="005A0C38" w:rsidRPr="005B7C44" w:rsidRDefault="005A0C38" w:rsidP="005A0C38">
            <w:pPr>
              <w:rPr>
                <w:rFonts w:ascii="Hero New Light" w:hAnsi="Hero New Light"/>
                <w:strike/>
              </w:rPr>
            </w:pPr>
            <w:r w:rsidRPr="005B7C44">
              <w:rPr>
                <w:rFonts w:ascii="Hero New Light" w:hAnsi="Hero New Light"/>
              </w:rPr>
              <w:t>Capacité à transmettre</w:t>
            </w:r>
          </w:p>
        </w:tc>
        <w:tc>
          <w:tcPr>
            <w:tcW w:w="4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5A355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7E7CFBE" w14:textId="1F547244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Partager ses compétences</w:t>
            </w:r>
          </w:p>
        </w:tc>
      </w:tr>
      <w:tr w:rsidR="005A0C38" w:rsidRPr="005B7C44" w14:paraId="2FDD02D6" w14:textId="77777777" w:rsidTr="00982FED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6B1563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4F00F4" w14:textId="05B05706" w:rsidR="005A0C38" w:rsidRPr="005B7C44" w:rsidRDefault="005A0C38" w:rsidP="005A0C38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Mise en perspective de son expérience/se servir de ses acquis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E476C4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B3D627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hAnsi="Hero New Light"/>
              </w:rPr>
              <w:t>Se servir de son expérience scolaire/</w:t>
            </w:r>
          </w:p>
          <w:p w14:paraId="42AD2D39" w14:textId="432B7C12" w:rsidR="005A0C38" w:rsidRPr="005B7C44" w:rsidRDefault="005A0C38" w:rsidP="005A0C38">
            <w:pPr>
              <w:rPr>
                <w:rFonts w:ascii="Hero New Light" w:hAnsi="Hero New Light"/>
              </w:rPr>
            </w:pPr>
            <w:proofErr w:type="gramStart"/>
            <w:r w:rsidRPr="005B7C44">
              <w:rPr>
                <w:rFonts w:ascii="Hero New Light" w:hAnsi="Hero New Light"/>
              </w:rPr>
              <w:t>professionnelle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CAC64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6778CA5" w14:textId="5A522DD1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hAnsi="Hero New Light"/>
              </w:rPr>
              <w:t>Réutiliser ce que l’on a appris du fonctionnement d’autres collectifs</w:t>
            </w:r>
          </w:p>
          <w:p w14:paraId="635E3325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</w:tr>
      <w:tr w:rsidR="005A0C38" w:rsidRPr="005B7C44" w14:paraId="0200E6C2" w14:textId="77777777" w:rsidTr="00982FED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BCA152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858CD8" w14:textId="5C645DD9" w:rsidR="005A0C38" w:rsidRPr="005B7C44" w:rsidRDefault="005A0C38" w:rsidP="005A0C38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5B7C44">
              <w:rPr>
                <w:rFonts w:ascii="Hero New Light" w:hAnsi="Hero New Light"/>
              </w:rPr>
              <w:t>Se servir de son expérience personnelle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79344E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D85526" w14:textId="58680B85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hAnsi="Hero New Light"/>
              </w:rPr>
              <w:t>Identifier ses capacités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77137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CF1FBA" w14:textId="19E1D89B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Se sentir légitime</w:t>
            </w:r>
          </w:p>
        </w:tc>
      </w:tr>
      <w:tr w:rsidR="005A0C38" w:rsidRPr="005B7C44" w14:paraId="722A74C3" w14:textId="77777777" w:rsidTr="00982FED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3B797FD7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2A1DF1" w14:textId="59427E65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Mobiliser ses capacités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DCB814A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32BCC73" w14:textId="05E29C61" w:rsidR="005A0C38" w:rsidRPr="005B7C44" w:rsidRDefault="005A0C38" w:rsidP="005A0C38">
            <w:pPr>
              <w:rPr>
                <w:rFonts w:ascii="Hero New Light" w:hAnsi="Hero New Light"/>
                <w:strike/>
              </w:rPr>
            </w:pPr>
            <w:r w:rsidRPr="00F36666">
              <w:rPr>
                <w:rFonts w:ascii="Hero New Light" w:hAnsi="Hero New Light"/>
              </w:rPr>
              <w:t>Capacité d’adaptation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24F2615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1749FFE" w14:textId="10616714" w:rsidR="005A0C38" w:rsidRPr="005B7C44" w:rsidRDefault="005A0C38" w:rsidP="005A0C38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</w:p>
        </w:tc>
      </w:tr>
      <w:tr w:rsidR="005A0C38" w:rsidRPr="005B7C44" w14:paraId="4EDF678C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CC290E7" w14:textId="77777777" w:rsidR="005A0C38" w:rsidRPr="005B7C44" w:rsidRDefault="005A0C38" w:rsidP="005A0C38">
            <w:pPr>
              <w:jc w:val="center"/>
              <w:rPr>
                <w:rFonts w:ascii="Hero New" w:eastAsia="Times New Roman" w:hAnsi="Hero New" w:cs="Arial"/>
                <w:color w:val="000000"/>
                <w:sz w:val="14"/>
                <w:szCs w:val="14"/>
                <w:lang w:eastAsia="fr-FR"/>
              </w:rPr>
            </w:pPr>
          </w:p>
          <w:p w14:paraId="5F3DBA7E" w14:textId="77777777" w:rsidR="005A0C38" w:rsidRPr="005B7C44" w:rsidRDefault="005A0C38" w:rsidP="005A0C38">
            <w:pPr>
              <w:jc w:val="center"/>
              <w:rPr>
                <w:rFonts w:ascii="Hero New" w:eastAsia="Times New Roman" w:hAnsi="Hero New" w:cs="Arial"/>
                <w:color w:val="000000"/>
                <w:lang w:eastAsia="fr-FR"/>
              </w:rPr>
            </w:pPr>
            <w:r w:rsidRPr="005B7C44">
              <w:rPr>
                <w:rFonts w:ascii="Hero New" w:eastAsia="Times New Roman" w:hAnsi="Hero New" w:cs="Arial"/>
                <w:color w:val="000000"/>
                <w:lang w:eastAsia="fr-FR"/>
              </w:rPr>
              <w:t>Capacités d’analyse et d’apprentissage</w:t>
            </w:r>
          </w:p>
          <w:p w14:paraId="5E28660A" w14:textId="77777777" w:rsidR="005A0C38" w:rsidRPr="005B7C44" w:rsidRDefault="005A0C38" w:rsidP="005A0C38">
            <w:pPr>
              <w:rPr>
                <w:rFonts w:ascii="Hero New Light" w:hAnsi="Hero New Light"/>
                <w:sz w:val="14"/>
                <w:szCs w:val="14"/>
              </w:rPr>
            </w:pPr>
          </w:p>
        </w:tc>
      </w:tr>
      <w:tr w:rsidR="005A0C38" w:rsidRPr="005B7C44" w14:paraId="71A00E97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B943E7F" w14:textId="77777777" w:rsidR="005A0C38" w:rsidRPr="005B7C44" w:rsidRDefault="005A0C38" w:rsidP="005A0C38">
            <w:pPr>
              <w:rPr>
                <w:rFonts w:ascii="Hero New Light" w:eastAsia="Times New Roman" w:hAnsi="Hero New Light" w:cs="Arial"/>
                <w:color w:val="000000"/>
                <w:sz w:val="10"/>
                <w:szCs w:val="10"/>
                <w:lang w:eastAsia="fr-FR"/>
              </w:rPr>
            </w:pPr>
          </w:p>
          <w:p w14:paraId="312E89C5" w14:textId="114647F4" w:rsidR="005A0C38" w:rsidRPr="005B7C44" w:rsidRDefault="005A0C38" w:rsidP="005A0C38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Niveau 1 : </w:t>
            </w:r>
            <w:r>
              <w:rPr>
                <w:rFonts w:ascii="Hero New Light" w:eastAsia="Times New Roman" w:hAnsi="Hero New Light" w:cs="Arial"/>
                <w:color w:val="000000"/>
                <w:lang w:eastAsia="fr-FR"/>
              </w:rPr>
              <w:t>6</w:t>
            </w: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2 : </w:t>
            </w:r>
            <w:r>
              <w:rPr>
                <w:rFonts w:ascii="Hero New Light" w:eastAsia="Times New Roman" w:hAnsi="Hero New Light" w:cs="Arial"/>
                <w:color w:val="000000"/>
                <w:lang w:eastAsia="fr-FR"/>
              </w:rPr>
              <w:t>12</w:t>
            </w: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3 : 1</w:t>
            </w:r>
            <w:r>
              <w:rPr>
                <w:rFonts w:ascii="Hero New Light" w:eastAsia="Times New Roman" w:hAnsi="Hero New Light" w:cs="Arial"/>
                <w:color w:val="000000"/>
                <w:lang w:eastAsia="fr-FR"/>
              </w:rPr>
              <w:t>8</w:t>
            </w: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</w:t>
            </w:r>
          </w:p>
          <w:p w14:paraId="61681950" w14:textId="77777777" w:rsidR="005A0C38" w:rsidRPr="005B7C44" w:rsidRDefault="005A0C38" w:rsidP="005A0C38">
            <w:pPr>
              <w:rPr>
                <w:rFonts w:ascii="Hero New Light" w:hAnsi="Hero New Light"/>
                <w:sz w:val="10"/>
                <w:szCs w:val="10"/>
              </w:rPr>
            </w:pPr>
          </w:p>
        </w:tc>
      </w:tr>
      <w:tr w:rsidR="005A0C38" w:rsidRPr="005B7C44" w14:paraId="021AD2BD" w14:textId="77777777" w:rsidTr="001D532C">
        <w:trPr>
          <w:trHeight w:val="567"/>
        </w:trPr>
        <w:tc>
          <w:tcPr>
            <w:tcW w:w="54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245CB2B7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0D3B3" w14:textId="0E46CF94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Connaissance des institutions</w:t>
            </w:r>
          </w:p>
        </w:tc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063CDD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59C506" w14:textId="72AAA65F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Utiliser l’outil numérique</w:t>
            </w:r>
          </w:p>
        </w:tc>
        <w:tc>
          <w:tcPr>
            <w:tcW w:w="4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E84FBE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84820AF" w14:textId="407D0ED9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Comprendre les relations entre les acteurs d’un dispositif</w:t>
            </w:r>
          </w:p>
        </w:tc>
      </w:tr>
      <w:tr w:rsidR="005A0C38" w:rsidRPr="005B7C44" w14:paraId="27734B22" w14:textId="77777777" w:rsidTr="001D532C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927709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ED8F14" w14:textId="18AF6F94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Capacité à prendre du recul 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96C104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78C9F" w14:textId="1D5844F4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Connaître les subtilités/le vocabulaire des partenaires, leurs sigles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5A8541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B6F21F" w14:textId="5E5A035B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Compréhension des politiques publiques (enjeux, temporalité, etc.)</w:t>
            </w:r>
          </w:p>
        </w:tc>
      </w:tr>
      <w:tr w:rsidR="005A0C38" w:rsidRPr="005B7C44" w14:paraId="700E1265" w14:textId="77777777" w:rsidTr="00017A37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134532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527346" w14:textId="4FBFEBD1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Savoir évaluer un dispositif/projet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1D0252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EDEFB" w14:textId="284A8E08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S’approprier un thème 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CF8D5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512DF51" w14:textId="4F37829A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Compréhension des moyens réels des politiques publiques</w:t>
            </w:r>
          </w:p>
        </w:tc>
      </w:tr>
      <w:tr w:rsidR="005A0C38" w:rsidRPr="005B7C44" w14:paraId="09C0F333" w14:textId="77777777" w:rsidTr="00017A37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E4A327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53EFC0" w14:textId="67EAB631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Savoir repérer une problématique et ses enjeux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2177C2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C339A" w14:textId="67DB7352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Curiosité/Ouverture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548AF6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963EE7C" w14:textId="0E2171AE" w:rsidR="005A0C38" w:rsidRPr="005B7C44" w:rsidRDefault="005A0C38" w:rsidP="005A0C38">
            <w:pPr>
              <w:rPr>
                <w:rFonts w:ascii="Hero New Light" w:hAnsi="Hero New Light"/>
                <w:strike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Développer un réseau (élus, associations, institutions, habitants, …)</w:t>
            </w:r>
          </w:p>
        </w:tc>
      </w:tr>
      <w:tr w:rsidR="005A0C38" w14:paraId="03739CA5" w14:textId="77777777" w:rsidTr="00E0609A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A9D89F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E83BC7" w14:textId="054D0A6F" w:rsidR="005A0C38" w:rsidRPr="005B7C44" w:rsidRDefault="005A0C38" w:rsidP="005A0C38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5B7C44">
              <w:rPr>
                <w:rFonts w:ascii="Hero New Light" w:hAnsi="Hero New Light"/>
              </w:rPr>
              <w:t>Persévérance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4A306A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0145F" w14:textId="269D0726" w:rsidR="005A0C38" w:rsidRPr="005B7C44" w:rsidRDefault="005A0C38" w:rsidP="005A0C38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Capacité à faire évoluer ses opinions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8A4D64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DC7C23E" w14:textId="1ADA6BD0" w:rsidR="005A0C38" w:rsidRPr="005B7C44" w:rsidRDefault="005A0C38" w:rsidP="005A0C38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BB6D48">
              <w:rPr>
                <w:rFonts w:ascii="Hero New Light" w:hAnsi="Hero New Light"/>
              </w:rPr>
              <w:t>Avoir l’esprit de synthèse</w:t>
            </w:r>
          </w:p>
        </w:tc>
      </w:tr>
      <w:tr w:rsidR="005A0C38" w14:paraId="56CAD38B" w14:textId="77777777" w:rsidTr="00017A37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24" w:space="0" w:color="auto"/>
              <w:right w:val="double" w:sz="4" w:space="0" w:color="auto"/>
            </w:tcBorders>
          </w:tcPr>
          <w:p w14:paraId="59C97A74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6BAAAE" w14:textId="78C5148F" w:rsidR="005A0C38" w:rsidRPr="005B7C44" w:rsidRDefault="005A0C38" w:rsidP="005A0C38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Avoir un esprit critique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3A7F9653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B6C212" w14:textId="0D3D1F22" w:rsidR="005A0C38" w:rsidRPr="005B7C44" w:rsidRDefault="005A0C38" w:rsidP="005A0C38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F36666">
              <w:rPr>
                <w:rFonts w:ascii="Hero New Light" w:hAnsi="Hero New Light"/>
              </w:rPr>
              <w:t>Prendre des notes pour soi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3D40172A" w14:textId="77777777" w:rsidR="005A0C38" w:rsidRPr="005B7C44" w:rsidRDefault="005A0C38" w:rsidP="005A0C38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EC56BF1" w14:textId="33713934" w:rsidR="005A0C38" w:rsidRPr="00BB6D48" w:rsidRDefault="005A0C38" w:rsidP="005A0C38">
            <w:pPr>
              <w:rPr>
                <w:rFonts w:ascii="Hero New Light" w:hAnsi="Hero New Light"/>
              </w:rPr>
            </w:pPr>
            <w:r w:rsidRPr="00860716">
              <w:rPr>
                <w:rFonts w:ascii="Hero New Light" w:eastAsia="Times New Roman" w:hAnsi="Hero New Light" w:cs="Arial"/>
                <w:color w:val="000000"/>
                <w:lang w:eastAsia="fr-FR"/>
              </w:rPr>
              <w:t>Savoir communiquer à l’externe du groupe</w:t>
            </w:r>
          </w:p>
        </w:tc>
      </w:tr>
    </w:tbl>
    <w:p w14:paraId="535E25FF" w14:textId="77777777" w:rsidR="00B0686C" w:rsidRPr="00B0686C" w:rsidRDefault="00B0686C" w:rsidP="00817470">
      <w:pPr>
        <w:rPr>
          <w:sz w:val="28"/>
          <w:szCs w:val="28"/>
          <w:u w:val="single"/>
        </w:rPr>
      </w:pPr>
    </w:p>
    <w:sectPr w:rsidR="00B0686C" w:rsidRPr="00B0686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97E6" w14:textId="77777777" w:rsidR="00847AFF" w:rsidRDefault="00847AFF" w:rsidP="00B0686C">
      <w:pPr>
        <w:spacing w:after="0" w:line="240" w:lineRule="auto"/>
      </w:pPr>
      <w:r>
        <w:separator/>
      </w:r>
    </w:p>
  </w:endnote>
  <w:endnote w:type="continuationSeparator" w:id="0">
    <w:p w14:paraId="4AD81DE3" w14:textId="77777777" w:rsidR="00847AFF" w:rsidRDefault="00847AFF" w:rsidP="00B0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ro New">
    <w:panose1 w:val="02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Hero New Medium">
    <w:panose1 w:val="020006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Hero New Light">
    <w:panose1 w:val="020004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867827"/>
      <w:docPartObj>
        <w:docPartGallery w:val="Page Numbers (Bottom of Page)"/>
        <w:docPartUnique/>
      </w:docPartObj>
    </w:sdtPr>
    <w:sdtContent>
      <w:p w14:paraId="2887A8EA" w14:textId="23AB8801" w:rsidR="004F71B1" w:rsidRDefault="004F71B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A6C315" w14:textId="77777777" w:rsidR="004F71B1" w:rsidRDefault="004F71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90C7" w14:textId="77777777" w:rsidR="00847AFF" w:rsidRDefault="00847AFF" w:rsidP="00B0686C">
      <w:pPr>
        <w:spacing w:after="0" w:line="240" w:lineRule="auto"/>
      </w:pPr>
      <w:r>
        <w:separator/>
      </w:r>
    </w:p>
  </w:footnote>
  <w:footnote w:type="continuationSeparator" w:id="0">
    <w:p w14:paraId="2302E1DA" w14:textId="77777777" w:rsidR="00847AFF" w:rsidRDefault="00847AFF" w:rsidP="00B0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6352" w14:textId="6FDA8544" w:rsidR="00B0686C" w:rsidRDefault="00F90DE4" w:rsidP="00B0686C">
    <w:pPr>
      <w:pStyle w:val="En-tte"/>
      <w:jc w:val="center"/>
    </w:pPr>
    <w:r>
      <w:rPr>
        <w:noProof/>
      </w:rPr>
      <w:drawing>
        <wp:inline distT="0" distB="0" distL="0" distR="0" wp14:anchorId="6A7DCA76" wp14:editId="460D4991">
          <wp:extent cx="2562225" cy="661220"/>
          <wp:effectExtent l="0" t="0" r="0" b="5715"/>
          <wp:docPr id="845862815" name="Image 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862815" name="Image 1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89" cy="666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CAF8D" w14:textId="77777777" w:rsidR="00B61942" w:rsidRDefault="00B61942" w:rsidP="00B0686C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E709F"/>
    <w:multiLevelType w:val="hybridMultilevel"/>
    <w:tmpl w:val="95684A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C35F0"/>
    <w:multiLevelType w:val="hybridMultilevel"/>
    <w:tmpl w:val="E84E7A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4852">
    <w:abstractNumId w:val="1"/>
  </w:num>
  <w:num w:numId="2" w16cid:durableId="32828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6C"/>
    <w:rsid w:val="00017A37"/>
    <w:rsid w:val="00017D55"/>
    <w:rsid w:val="000246B3"/>
    <w:rsid w:val="00075C3B"/>
    <w:rsid w:val="00092C13"/>
    <w:rsid w:val="00094038"/>
    <w:rsid w:val="000A272F"/>
    <w:rsid w:val="000A295B"/>
    <w:rsid w:val="000B1FE3"/>
    <w:rsid w:val="000D2A89"/>
    <w:rsid w:val="000E67FE"/>
    <w:rsid w:val="00121EB7"/>
    <w:rsid w:val="00151073"/>
    <w:rsid w:val="001B65FE"/>
    <w:rsid w:val="001D532C"/>
    <w:rsid w:val="001E5E87"/>
    <w:rsid w:val="002014F4"/>
    <w:rsid w:val="00243CC8"/>
    <w:rsid w:val="0025513F"/>
    <w:rsid w:val="00274BFC"/>
    <w:rsid w:val="002823F0"/>
    <w:rsid w:val="0028654F"/>
    <w:rsid w:val="002D1394"/>
    <w:rsid w:val="002D5ADE"/>
    <w:rsid w:val="002F2570"/>
    <w:rsid w:val="003078C9"/>
    <w:rsid w:val="0035218A"/>
    <w:rsid w:val="00354665"/>
    <w:rsid w:val="00360A97"/>
    <w:rsid w:val="003624DA"/>
    <w:rsid w:val="003E7E2D"/>
    <w:rsid w:val="00486A9F"/>
    <w:rsid w:val="004A689B"/>
    <w:rsid w:val="004F71B1"/>
    <w:rsid w:val="00515E16"/>
    <w:rsid w:val="0053406F"/>
    <w:rsid w:val="00557705"/>
    <w:rsid w:val="00564182"/>
    <w:rsid w:val="005A0261"/>
    <w:rsid w:val="005A0C38"/>
    <w:rsid w:val="005B7C44"/>
    <w:rsid w:val="005D7009"/>
    <w:rsid w:val="005E7EB4"/>
    <w:rsid w:val="00600597"/>
    <w:rsid w:val="00606C74"/>
    <w:rsid w:val="00622675"/>
    <w:rsid w:val="0064036B"/>
    <w:rsid w:val="00683A17"/>
    <w:rsid w:val="006D0369"/>
    <w:rsid w:val="006D3012"/>
    <w:rsid w:val="006D33B6"/>
    <w:rsid w:val="006F2D84"/>
    <w:rsid w:val="006F5E00"/>
    <w:rsid w:val="00704EE8"/>
    <w:rsid w:val="00705F43"/>
    <w:rsid w:val="0071450D"/>
    <w:rsid w:val="00717853"/>
    <w:rsid w:val="00723DB9"/>
    <w:rsid w:val="0073021F"/>
    <w:rsid w:val="00732361"/>
    <w:rsid w:val="00747F57"/>
    <w:rsid w:val="007D2620"/>
    <w:rsid w:val="0080069A"/>
    <w:rsid w:val="008115D3"/>
    <w:rsid w:val="008135E7"/>
    <w:rsid w:val="00817470"/>
    <w:rsid w:val="00817EBA"/>
    <w:rsid w:val="00847AFF"/>
    <w:rsid w:val="00854B32"/>
    <w:rsid w:val="0089396A"/>
    <w:rsid w:val="008950C6"/>
    <w:rsid w:val="008A5BA3"/>
    <w:rsid w:val="008D1A7A"/>
    <w:rsid w:val="009146A2"/>
    <w:rsid w:val="00923AE7"/>
    <w:rsid w:val="009245AF"/>
    <w:rsid w:val="0095336D"/>
    <w:rsid w:val="00974AA8"/>
    <w:rsid w:val="00982FED"/>
    <w:rsid w:val="0098759C"/>
    <w:rsid w:val="0099283D"/>
    <w:rsid w:val="009C3BE3"/>
    <w:rsid w:val="009C51A3"/>
    <w:rsid w:val="009C7EDA"/>
    <w:rsid w:val="009F5789"/>
    <w:rsid w:val="00A050C7"/>
    <w:rsid w:val="00A44EEB"/>
    <w:rsid w:val="00AA121A"/>
    <w:rsid w:val="00AA22C6"/>
    <w:rsid w:val="00AA2B5E"/>
    <w:rsid w:val="00AB5038"/>
    <w:rsid w:val="00AB6E88"/>
    <w:rsid w:val="00AC1419"/>
    <w:rsid w:val="00B0686C"/>
    <w:rsid w:val="00B16BA6"/>
    <w:rsid w:val="00B24F4D"/>
    <w:rsid w:val="00B3400C"/>
    <w:rsid w:val="00B34903"/>
    <w:rsid w:val="00B365F9"/>
    <w:rsid w:val="00B4232A"/>
    <w:rsid w:val="00B53B36"/>
    <w:rsid w:val="00B61942"/>
    <w:rsid w:val="00BC5BCC"/>
    <w:rsid w:val="00BE7AB6"/>
    <w:rsid w:val="00BF1635"/>
    <w:rsid w:val="00C06E8D"/>
    <w:rsid w:val="00C276AD"/>
    <w:rsid w:val="00C40253"/>
    <w:rsid w:val="00C5245C"/>
    <w:rsid w:val="00C6392B"/>
    <w:rsid w:val="00C76747"/>
    <w:rsid w:val="00C77E77"/>
    <w:rsid w:val="00C90C5E"/>
    <w:rsid w:val="00C97E69"/>
    <w:rsid w:val="00CE62BB"/>
    <w:rsid w:val="00CE68C4"/>
    <w:rsid w:val="00D04294"/>
    <w:rsid w:val="00D179E5"/>
    <w:rsid w:val="00D20917"/>
    <w:rsid w:val="00D5557A"/>
    <w:rsid w:val="00D827C9"/>
    <w:rsid w:val="00D879EB"/>
    <w:rsid w:val="00DA7980"/>
    <w:rsid w:val="00DB1A70"/>
    <w:rsid w:val="00E05CF4"/>
    <w:rsid w:val="00E0609A"/>
    <w:rsid w:val="00E07FED"/>
    <w:rsid w:val="00E56D46"/>
    <w:rsid w:val="00E6560C"/>
    <w:rsid w:val="00E715BD"/>
    <w:rsid w:val="00E74088"/>
    <w:rsid w:val="00E746EC"/>
    <w:rsid w:val="00F20621"/>
    <w:rsid w:val="00F620FD"/>
    <w:rsid w:val="00F8047A"/>
    <w:rsid w:val="00F90DE4"/>
    <w:rsid w:val="00FB3761"/>
    <w:rsid w:val="00FC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AF0BE"/>
  <w15:chartTrackingRefBased/>
  <w15:docId w15:val="{17D68F5E-8D37-47C8-8673-88387643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6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686C"/>
  </w:style>
  <w:style w:type="paragraph" w:styleId="Pieddepage">
    <w:name w:val="footer"/>
    <w:basedOn w:val="Normal"/>
    <w:link w:val="PieddepageCar"/>
    <w:uiPriority w:val="99"/>
    <w:unhideWhenUsed/>
    <w:rsid w:val="00B06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686C"/>
  </w:style>
  <w:style w:type="paragraph" w:customStyle="1" w:styleId="paragraph">
    <w:name w:val="paragraph"/>
    <w:basedOn w:val="Normal"/>
    <w:rsid w:val="00817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817470"/>
  </w:style>
  <w:style w:type="character" w:customStyle="1" w:styleId="eop">
    <w:name w:val="eop"/>
    <w:basedOn w:val="Policepardfaut"/>
    <w:rsid w:val="00817470"/>
  </w:style>
  <w:style w:type="paragraph" w:styleId="Paragraphedeliste">
    <w:name w:val="List Paragraph"/>
    <w:basedOn w:val="Normal"/>
    <w:uiPriority w:val="34"/>
    <w:qFormat/>
    <w:rsid w:val="0071450D"/>
    <w:pPr>
      <w:ind w:left="720"/>
      <w:contextualSpacing/>
    </w:pPr>
  </w:style>
  <w:style w:type="table" w:styleId="Grilledutableau">
    <w:name w:val="Table Grid"/>
    <w:basedOn w:val="TableauNormal"/>
    <w:uiPriority w:val="39"/>
    <w:rsid w:val="0012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3b3227-66e4-4889-a835-f206e5eeab41">
      <UserInfo>
        <DisplayName/>
        <AccountId xsi:nil="true"/>
        <AccountType/>
      </UserInfo>
    </SharedWithUsers>
    <lcf76f155ced4ddcb4097134ff3c332f xmlns="c61bd462-1043-4b81-a689-16106dbaf157">
      <Terms xmlns="http://schemas.microsoft.com/office/infopath/2007/PartnerControls"/>
    </lcf76f155ced4ddcb4097134ff3c332f>
    <TaxCatchAll xmlns="d13b3227-66e4-4889-a835-f206e5eeab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F3811048C35459A0DF61D129B04A8" ma:contentTypeVersion="15" ma:contentTypeDescription="Crée un document." ma:contentTypeScope="" ma:versionID="28f72ce72f5ebc8915286b1b45172974">
  <xsd:schema xmlns:xsd="http://www.w3.org/2001/XMLSchema" xmlns:xs="http://www.w3.org/2001/XMLSchema" xmlns:p="http://schemas.microsoft.com/office/2006/metadata/properties" xmlns:ns2="c61bd462-1043-4b81-a689-16106dbaf157" xmlns:ns3="d13b3227-66e4-4889-a835-f206e5eeab41" targetNamespace="http://schemas.microsoft.com/office/2006/metadata/properties" ma:root="true" ma:fieldsID="fbe071d97d3a1cbe6d2c4ccc7c312d17" ns2:_="" ns3:_="">
    <xsd:import namespace="c61bd462-1043-4b81-a689-16106dbaf157"/>
    <xsd:import namespace="d13b3227-66e4-4889-a835-f206e5eea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bd462-1043-4b81-a689-16106dbaf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1dcb030-1845-4104-8af1-efa8229a3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3227-66e4-4889-a835-f206e5eeab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e53cc8a-5a62-46c6-9656-1a2d9af7d539}" ma:internalName="TaxCatchAll" ma:showField="CatchAllData" ma:web="d13b3227-66e4-4889-a835-f206e5eea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8DD7-1EE2-4049-98D9-A75E259C92FD}">
  <ds:schemaRefs>
    <ds:schemaRef ds:uri="http://schemas.microsoft.com/office/2006/metadata/properties"/>
    <ds:schemaRef ds:uri="http://schemas.microsoft.com/office/infopath/2007/PartnerControls"/>
    <ds:schemaRef ds:uri="d13b3227-66e4-4889-a835-f206e5eeab41"/>
    <ds:schemaRef ds:uri="c61bd462-1043-4b81-a689-16106dbaf157"/>
  </ds:schemaRefs>
</ds:datastoreItem>
</file>

<file path=customXml/itemProps2.xml><?xml version="1.0" encoding="utf-8"?>
<ds:datastoreItem xmlns:ds="http://schemas.openxmlformats.org/officeDocument/2006/customXml" ds:itemID="{EFC206A9-2925-44D8-B930-262F0541C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bd462-1043-4b81-a689-16106dbaf157"/>
    <ds:schemaRef ds:uri="d13b3227-66e4-4889-a835-f206e5eea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10A82-2C3F-4E36-B380-0FDA738916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COSTE</dc:creator>
  <cp:keywords/>
  <dc:description/>
  <cp:lastModifiedBy>Nicolas COSTE</cp:lastModifiedBy>
  <cp:revision>35</cp:revision>
  <dcterms:created xsi:type="dcterms:W3CDTF">2025-04-16T15:54:00Z</dcterms:created>
  <dcterms:modified xsi:type="dcterms:W3CDTF">2025-06-27T12:08:00Z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0x010100779F3811048C35459A0DF61D129B04A8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